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245" w:rsidRDefault="00D16245" w:rsidP="00D162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6245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для детей логопедических групп</w:t>
      </w:r>
      <w:r>
        <w:rPr>
          <w:rFonts w:ascii="Times New Roman" w:hAnsi="Times New Roman" w:cs="Times New Roman"/>
          <w:b/>
          <w:sz w:val="28"/>
          <w:szCs w:val="28"/>
        </w:rPr>
        <w:t xml:space="preserve"> МБДОУ «Детский сад №133»</w:t>
      </w:r>
    </w:p>
    <w:p w:rsidR="00D16245" w:rsidRPr="00D16245" w:rsidRDefault="00D16245" w:rsidP="00D16245">
      <w:pPr>
        <w:spacing w:after="0" w:line="276" w:lineRule="auto"/>
        <w:ind w:right="-14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разработана в соответствии с Федеральным законом «Об образовании в Российской Федерации» от 29.12.2012 № 273-</w:t>
      </w:r>
      <w:proofErr w:type="gram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ФЗ,СанПиН</w:t>
      </w:r>
      <w:proofErr w:type="gram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2.4.1.3049-13 (с изменениями 27.08.15) от 15 мая 2013 года № 26 (зарегистрировано Министерством юстиции Российской Федерации 29 мая 2013г, регистрационный № 28564),Федеральным государственным стандартом дошкольного образования от 17 октября 2013 г. № 1155 и представляет собой локальный акт образовательного учреждения, разработанный на основе программ: 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Примерной адаптированной основной </w:t>
      </w:r>
      <w:proofErr w:type="gram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 программы</w:t>
      </w:r>
      <w:proofErr w:type="gram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коррекционно-развивающей работы в логопедической группе для детей с тяжелыми нарушениями речи (общим недоразвитием речи) с 3 до 7 лет (автор </w:t>
      </w:r>
      <w:proofErr w:type="spell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Нищева</w:t>
      </w:r>
      <w:proofErr w:type="spell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Н.В.)СПб.: ДЕТСТВО-ПРЕСС 2015 г.  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-Примерной образовательной программы дошкольного образования «От рождения до школы» (авторы </w:t>
      </w:r>
      <w:proofErr w:type="spell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Веракса</w:t>
      </w:r>
      <w:proofErr w:type="spell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Н.Е., Комарова Т.С., Васильева М.А.) М.: МОЗАИКА-</w:t>
      </w:r>
      <w:proofErr w:type="gram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СИНТЕЗ ,</w:t>
      </w:r>
      <w:proofErr w:type="gram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2014 г.;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Системы коррекции общего недоразвития речи у </w:t>
      </w:r>
      <w:proofErr w:type="spell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детй</w:t>
      </w:r>
      <w:proofErr w:type="spell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5,6 лет Т.А. Ткаченко.  </w:t>
      </w:r>
    </w:p>
    <w:p w:rsid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Цели и задачи программы. 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Целью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данной рабочей программы является обеспечение системы средств и умений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Задачи программы</w:t>
      </w: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</w:p>
    <w:p w:rsid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 (общим недоразвитием речи).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образования. </w:t>
      </w:r>
    </w:p>
    <w:p w:rsidR="00D16245" w:rsidRPr="00D16245" w:rsidRDefault="00D16245" w:rsidP="00D16245">
      <w:pPr>
        <w:spacing w:after="0" w:line="276" w:lineRule="auto"/>
        <w:ind w:right="-143"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Объем учебного материала в рабочей программе рассчитан в соответствии с возрастными и физиологическими нормативами, что позволяет избежать переутомления и </w:t>
      </w:r>
      <w:proofErr w:type="spell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дезадаптации</w:t>
      </w:r>
      <w:proofErr w:type="spell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дошкольников. </w:t>
      </w:r>
    </w:p>
    <w:p w:rsidR="00D16245" w:rsidRPr="00D16245" w:rsidRDefault="00D16245" w:rsidP="00D16245">
      <w:pPr>
        <w:spacing w:after="0" w:line="276" w:lineRule="auto"/>
        <w:ind w:right="-143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lastRenderedPageBreak/>
        <w:t>Основной формой работы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соответствии с рабочей программой является игровая деятельность. Все коррекционно-развивающие занятия носят игровой характер, насыщены разнообразными играми и развивающими игровыми упражнениями. </w:t>
      </w:r>
    </w:p>
    <w:p w:rsidR="00D16245" w:rsidRPr="00D16245" w:rsidRDefault="00D16245" w:rsidP="00D16245">
      <w:pPr>
        <w:spacing w:after="0" w:line="276" w:lineRule="auto"/>
        <w:ind w:right="-14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рабочей программой коррекционное направление работы является приоритетным, так как целью его является выравнивание речевого и психофизического развития детей.  </w:t>
      </w:r>
    </w:p>
    <w:p w:rsidR="008C18D9" w:rsidRDefault="00D16245" w:rsidP="00D16245">
      <w:pPr>
        <w:spacing w:after="0" w:line="276" w:lineRule="auto"/>
        <w:ind w:right="-14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рабочей программой 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u w:val="single" w:color="000000"/>
          <w:lang w:eastAsia="ru-RU"/>
        </w:rPr>
        <w:t>основной контингент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это дети старшего дошкольного возраста (5-6 лет) с общим недоразвитием речи II-III уровней речевого развития, дети старшего дошкольного возраста (6-7 лет) с ОНР 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III</w:t>
      </w:r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уровня </w:t>
      </w:r>
      <w:proofErr w:type="gramStart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второго</w:t>
      </w:r>
      <w:proofErr w:type="gramEnd"/>
      <w:r w:rsidRPr="00D162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обучения)</w:t>
      </w:r>
      <w:r w:rsidR="008C1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C18D9" w:rsidRPr="008C18D9" w:rsidRDefault="008C18D9" w:rsidP="008C18D9">
      <w:pPr>
        <w:tabs>
          <w:tab w:val="center" w:pos="2972"/>
          <w:tab w:val="center" w:pos="5215"/>
          <w:tab w:val="center" w:pos="6706"/>
          <w:tab w:val="center" w:pos="8278"/>
        </w:tabs>
        <w:spacing w:after="0" w:line="240" w:lineRule="auto"/>
        <w:ind w:left="-15" w:right="-1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Основные </w:t>
      </w: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направления </w:t>
      </w: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коррекционной </w:t>
      </w: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и </w:t>
      </w: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>образовательной</w:t>
      </w:r>
    </w:p>
    <w:p w:rsidR="008C18D9" w:rsidRPr="008C18D9" w:rsidRDefault="008C18D9" w:rsidP="008C18D9">
      <w:pPr>
        <w:spacing w:after="0" w:line="240" w:lineRule="auto"/>
        <w:ind w:left="-5" w:right="-1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деятельности</w:t>
      </w:r>
    </w:p>
    <w:p w:rsidR="008C18D9" w:rsidRPr="008C18D9" w:rsidRDefault="008C18D9" w:rsidP="008C18D9">
      <w:pPr>
        <w:spacing w:after="0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-Развитие словаря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-Формирование и совершенствование грамматического строя речи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-Развитие фонетико-фонематической системы языка и навыков языкового </w:t>
      </w:r>
      <w:proofErr w:type="gram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анализа(</w:t>
      </w:r>
      <w:proofErr w:type="gram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развитие просодической стороны речи, коррекция произносительной стороны речи; работа над слоговой структурой и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звуконаполняемостью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слов; совершенствование фонематического восприятия; развитие навыков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звукового анализа и синтеза) 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-Развитие связной речи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-Формирование коммуникативных навыков </w:t>
      </w:r>
    </w:p>
    <w:p w:rsid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-Обучение элементам грамоты </w:t>
      </w:r>
    </w:p>
    <w:p w:rsidR="008C18D9" w:rsidRPr="008C18D9" w:rsidRDefault="008C18D9" w:rsidP="008C18D9">
      <w:pPr>
        <w:spacing w:after="4" w:line="271" w:lineRule="auto"/>
        <w:ind w:left="-5" w:right="-1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Методический комплект к программе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1.Методический комплект программы Н.В.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Нищевой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2.С.Е.Большакова «Формируем слоговую структуру слов» Дидактический материал. Кострома, 2007.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3.Е.М.Косинова «Уроки логопеда» Игровые тесты. М.,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Эксмо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2005.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4.Е.М.Косинова «Уроки логопеда» Игры для развития речи. М.,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Эксмо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2005.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В.В.Коноваленко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С.В.Коноваленко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«Индивидуально-подгрупповая работа по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кореекции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звукопроизношения» М., «Гном-Пресс». 1999.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6.Т.А.Ткаченко «Если дошкольник плохо говорит» #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эксмодетство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Москва 2017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7.Т.А.Ткаченко «В школу без дефектов речи» #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эксмодетство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Москва 2017 </w:t>
      </w:r>
    </w:p>
    <w:p w:rsidR="008C18D9" w:rsidRPr="008C18D9" w:rsidRDefault="008C18D9" w:rsidP="008C18D9">
      <w:pPr>
        <w:spacing w:after="30"/>
        <w:ind w:right="-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8. О.С.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Гомзяк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«Говорим правильно в 5-6 лет» альбом упражнений по обучению грамоте детей старшей логопедической группы.</w:t>
      </w:r>
    </w:p>
    <w:p w:rsidR="008C18D9" w:rsidRPr="008C18D9" w:rsidRDefault="008C18D9" w:rsidP="008C18D9">
      <w:pPr>
        <w:spacing w:after="4" w:line="271" w:lineRule="auto"/>
        <w:ind w:left="-5" w:right="-1"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Специальная и методическая литература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</w:t>
      </w:r>
      <w:r w:rsidR="00BE3AC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</w:t>
      </w:r>
      <w:bookmarkStart w:id="0" w:name="_GoBack"/>
      <w:bookmarkEnd w:id="0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Примерная основная общеобразовательная программа дошкольного образования «От рождения до школы» / Под ред.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Вераксы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Н. Е., Васильевой М. А., Комаровой Т. С. — М., 2012. 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2.</w:t>
      </w:r>
      <w:r w:rsidR="00BE3AC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</w:t>
      </w: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Филичева Т. Б., Туманова Т. В., Чиркина Г. В. Воспитание и обучение детей дошкольного возраста с общим недоразвитием речи.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Программнометодические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рекомендации. — М., 2009.  </w:t>
      </w:r>
    </w:p>
    <w:p w:rsidR="008C18D9" w:rsidRPr="008C18D9" w:rsidRDefault="008C18D9" w:rsidP="008C18D9">
      <w:pPr>
        <w:numPr>
          <w:ilvl w:val="0"/>
          <w:numId w:val="1"/>
        </w:numPr>
        <w:spacing w:after="13" w:line="268" w:lineRule="auto"/>
        <w:ind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ФиличеваТ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  <w:proofErr w:type="spellStart"/>
      <w:proofErr w:type="gram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Б.,Чиркина</w:t>
      </w:r>
      <w:proofErr w:type="spellEnd"/>
      <w:proofErr w:type="gram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Г. В. Устранение общего недоразвития речи у детей дошкольного возраста. — М., 2007.  </w:t>
      </w:r>
    </w:p>
    <w:p w:rsidR="008C18D9" w:rsidRPr="008C18D9" w:rsidRDefault="008C18D9" w:rsidP="008C18D9">
      <w:pPr>
        <w:numPr>
          <w:ilvl w:val="0"/>
          <w:numId w:val="1"/>
        </w:numPr>
        <w:spacing w:after="13" w:line="268" w:lineRule="auto"/>
        <w:ind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Примерная адаптированная основная образовательная программа для детей с тяжелыми нарушениями речи (общим недоразвитием речи) с 3 до 7 лет Издание третье, переработанное и дополненное в соответствии с ФГОС ДО, автор учитель-логопед высшей квалификационной категории, отличник народного образования Н. В. </w:t>
      </w:r>
      <w:proofErr w:type="spellStart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Нищева</w:t>
      </w:r>
      <w:proofErr w:type="spellEnd"/>
      <w:r w:rsidRPr="008C18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8C18D9" w:rsidRPr="008C18D9" w:rsidRDefault="008C18D9" w:rsidP="008C18D9">
      <w:pPr>
        <w:spacing w:after="13" w:line="268" w:lineRule="auto"/>
        <w:ind w:left="-5" w:right="-1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16245" w:rsidRPr="00D16245" w:rsidRDefault="00D16245" w:rsidP="00D16245">
      <w:pPr>
        <w:spacing w:after="0" w:line="276" w:lineRule="auto"/>
        <w:ind w:right="-14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6245" w:rsidRPr="00D16245" w:rsidRDefault="00D16245" w:rsidP="00D16245">
      <w:pPr>
        <w:spacing w:after="0" w:line="276" w:lineRule="auto"/>
        <w:ind w:right="-14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6245" w:rsidRPr="00D16245" w:rsidRDefault="00D16245" w:rsidP="00D162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16245" w:rsidRPr="00D16245" w:rsidRDefault="00D16245" w:rsidP="00D162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5F26" w:rsidRPr="00D16245" w:rsidRDefault="00C75F26" w:rsidP="00D1624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75F26" w:rsidRPr="00D16245" w:rsidSect="008C18D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356BD"/>
    <w:multiLevelType w:val="hybridMultilevel"/>
    <w:tmpl w:val="9EF0C55C"/>
    <w:lvl w:ilvl="0" w:tplc="F81CD6DA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3E96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0EDD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76F8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A64F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98CA9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DEB7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4FC5E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D03C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864"/>
    <w:rsid w:val="004B5120"/>
    <w:rsid w:val="00646885"/>
    <w:rsid w:val="008C18D9"/>
    <w:rsid w:val="00A64864"/>
    <w:rsid w:val="00BE3AC2"/>
    <w:rsid w:val="00C75F26"/>
    <w:rsid w:val="00D1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00558"/>
  <w15:chartTrackingRefBased/>
  <w15:docId w15:val="{B7E70552-4F31-41C9-B03D-2A662930B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5</cp:revision>
  <dcterms:created xsi:type="dcterms:W3CDTF">2022-05-24T08:41:00Z</dcterms:created>
  <dcterms:modified xsi:type="dcterms:W3CDTF">2022-05-24T08:50:00Z</dcterms:modified>
</cp:coreProperties>
</file>